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433BA5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Segoe UI Symbol" w:hAnsi="Segoe UI Symbol" w:cstheme="minorHAnsi"/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5570783</wp:posOffset>
            </wp:positionH>
            <wp:positionV relativeFrom="paragraph">
              <wp:posOffset>-368372</wp:posOffset>
            </wp:positionV>
            <wp:extent cx="899322" cy="1080135"/>
            <wp:effectExtent l="0" t="0" r="0" b="571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oman1.jpg"/>
                    <pic:cNvPicPr/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2" r="10515" b="19530"/>
                    <a:stretch/>
                  </pic:blipFill>
                  <pic:spPr bwMode="auto">
                    <a:xfrm>
                      <a:off x="0" y="0"/>
                      <a:ext cx="913345" cy="1096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110">
        <w:rPr>
          <w:rFonts w:ascii="Azo Sans Md" w:hAnsi="Azo Sans Md"/>
          <w:noProof/>
          <w:sz w:val="24"/>
          <w:szCs w:val="1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E70D76D" wp14:editId="5A055C1E">
                <wp:simplePos x="0" y="0"/>
                <wp:positionH relativeFrom="column">
                  <wp:posOffset>5572125</wp:posOffset>
                </wp:positionH>
                <wp:positionV relativeFrom="paragraph">
                  <wp:posOffset>-369570</wp:posOffset>
                </wp:positionV>
                <wp:extent cx="899795" cy="1080135"/>
                <wp:effectExtent l="0" t="0" r="14605" b="24765"/>
                <wp:wrapNone/>
                <wp:docPr id="57" name="Rectángul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9795" cy="10801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BA5" w:rsidRDefault="00433BA5" w:rsidP="00433BA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70D76D" id="Rectángulo 57" o:spid="_x0000_s1026" style="position:absolute;left:0;text-align:left;margin-left:438.75pt;margin-top:-29.1pt;width:70.85pt;height:85.0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" fillcolor="white [3201]" strokecolor="black [3200]" strokeweight="1pt">
                <v:path arrowok="t"/>
                <v:textbox>
                  <w:txbxContent>
                    <w:p w:rsidR="00433BA5" w:rsidRDefault="00433BA5" w:rsidP="00433BA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709CB">
        <w:rPr>
          <w:rFonts w:ascii="Azo Sans" w:hAnsi="Azo Sans" w:cs="Arial"/>
          <w:b/>
          <w:sz w:val="30"/>
        </w:rPr>
        <w:t>ING. ROMAN FERRERA GONZALEZ</w:t>
      </w:r>
      <w:r w:rsidR="008517A3">
        <w:rPr>
          <w:rFonts w:ascii="Azo Sans" w:hAnsi="Azo Sans" w:cs="Arial"/>
          <w:b/>
          <w:sz w:val="30"/>
        </w:rPr>
        <w:t>.</w:t>
      </w:r>
      <w:r w:rsidR="007709CB" w:rsidRPr="007709CB">
        <w:rPr>
          <w:noProof/>
        </w:rPr>
        <w:t xml:space="preserve"> </w:t>
      </w:r>
    </w:p>
    <w:p w:rsidR="0074676E" w:rsidRDefault="007709CB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Director de Obra</w:t>
      </w:r>
      <w:bookmarkStart w:id="0" w:name="_GoBack"/>
      <w:bookmarkEnd w:id="0"/>
    </w:p>
    <w:p w:rsidR="007709CB" w:rsidRDefault="007709CB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Dirección de Obra</w:t>
      </w:r>
      <w:r w:rsidR="003C5711">
        <w:rPr>
          <w:rFonts w:ascii="Azo Sans" w:hAnsi="Azo Sans" w:cs="Arial"/>
        </w:rPr>
        <w:t>.</w:t>
      </w:r>
      <w:r>
        <w:rPr>
          <w:rFonts w:ascii="Azo Sans" w:hAnsi="Azo Sans" w:cs="Arial"/>
        </w:rPr>
        <w:t xml:space="preserve"> </w:t>
      </w:r>
    </w:p>
    <w:p w:rsidR="0074676E" w:rsidRPr="007709CB" w:rsidRDefault="007709CB" w:rsidP="0074676E">
      <w:pPr>
        <w:spacing w:after="0" w:line="240" w:lineRule="auto"/>
        <w:jc w:val="center"/>
        <w:rPr>
          <w:rFonts w:ascii="Azo Sans" w:hAnsi="Azo Sans" w:cs="Arial"/>
          <w:b/>
        </w:rPr>
      </w:pPr>
      <w:r w:rsidRPr="007709CB">
        <w:rPr>
          <w:rFonts w:ascii="Azo Sans" w:hAnsi="Azo Sans" w:cs="Arial"/>
          <w:b/>
        </w:rPr>
        <w:t>Comisión Estatal de Desarrollo de Suelo y Vivienda</w:t>
      </w:r>
      <w:r w:rsidR="008517A3" w:rsidRPr="007709CB">
        <w:rPr>
          <w:rFonts w:ascii="Azo Sans" w:hAnsi="Azo Sans" w:cs="Arial"/>
          <w:b/>
        </w:rPr>
        <w:t xml:space="preserve"> </w:t>
      </w:r>
      <w:r w:rsidR="0074676E" w:rsidRPr="007709CB">
        <w:rPr>
          <w:rFonts w:ascii="Azo Sans" w:hAnsi="Azo Sans" w:cs="Arial"/>
          <w:b/>
        </w:rPr>
        <w:t xml:space="preserve"> </w:t>
      </w:r>
    </w:p>
    <w:p w:rsidR="0074676E" w:rsidRDefault="007709CB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16</w:t>
      </w:r>
      <w:r w:rsidR="0074676E" w:rsidRPr="003D7B72">
        <w:rPr>
          <w:rFonts w:ascii="Azo Sans" w:hAnsi="Azo Sans" w:cs="Arial"/>
        </w:rPr>
        <w:t xml:space="preserve"> de </w:t>
      </w:r>
      <w:r>
        <w:rPr>
          <w:rFonts w:ascii="Azo Sans" w:hAnsi="Azo Sans" w:cs="Arial"/>
        </w:rPr>
        <w:t>octubre</w:t>
      </w:r>
      <w:r w:rsidR="0074676E" w:rsidRPr="003D7B72">
        <w:rPr>
          <w:rFonts w:ascii="Azo Sans" w:hAnsi="Azo Sans" w:cs="Arial"/>
        </w:rPr>
        <w:t xml:space="preserve"> de </w:t>
      </w:r>
      <w:r>
        <w:rPr>
          <w:rFonts w:ascii="Azo Sans" w:hAnsi="Azo Sans" w:cs="Arial"/>
        </w:rPr>
        <w:t>2015</w:t>
      </w:r>
      <w:r w:rsidR="008517A3">
        <w:rPr>
          <w:rFonts w:ascii="Azo Sans" w:hAnsi="Azo Sans" w:cs="Arial"/>
        </w:rPr>
        <w:t xml:space="preserve"> </w:t>
      </w:r>
      <w:r w:rsidR="0074676E" w:rsidRPr="003D7B72">
        <w:rPr>
          <w:rFonts w:ascii="Azo Sans" w:hAnsi="Azo Sans" w:cs="Arial"/>
        </w:rPr>
        <w:t>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709CB">
          <w:headerReference w:type="default" r:id="rId9"/>
          <w:footerReference w:type="default" r:id="rId10"/>
          <w:type w:val="continuous"/>
          <w:pgSz w:w="12242" w:h="15842" w:code="1"/>
          <w:pgMar w:top="716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74676E" w:rsidRDefault="003C5711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Avenida Resurgimiento No. 87 Edificio B</w:t>
      </w:r>
      <w:r w:rsidR="003D4C9C">
        <w:rPr>
          <w:rFonts w:ascii="Azo Sans" w:hAnsi="Azo Sans" w:cs="Arial"/>
        </w:rPr>
        <w:t>,</w:t>
      </w:r>
      <w:r>
        <w:rPr>
          <w:rFonts w:ascii="Azo Sans" w:hAnsi="Azo Sans" w:cs="Arial"/>
        </w:rPr>
        <w:t xml:space="preserve"> C.P. 24025, Colonia Prado.</w:t>
      </w:r>
    </w:p>
    <w:p w:rsidR="00C04E14" w:rsidRDefault="00C04E14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7709CB">
        <w:rPr>
          <w:rFonts w:ascii="Azo Sans" w:hAnsi="Azo Sans" w:cs="Arial"/>
        </w:rPr>
        <w:t>1</w:t>
      </w:r>
      <w:r w:rsidR="003C5711">
        <w:rPr>
          <w:rFonts w:ascii="Azo Sans" w:hAnsi="Azo Sans" w:cs="Arial"/>
        </w:rPr>
        <w:t>273320</w:t>
      </w:r>
    </w:p>
    <w:p w:rsidR="00C04E14" w:rsidRPr="00BE46EF" w:rsidRDefault="00C04E14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3C5711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f</w:t>
      </w:r>
      <w:r w:rsidR="007709CB">
        <w:rPr>
          <w:rFonts w:ascii="Azo Sans" w:hAnsi="Azo Sans" w:cs="Arial"/>
        </w:rPr>
        <w:t>errera.roman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</w:p>
    <w:p w:rsidR="00215D7E" w:rsidRDefault="003C5711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5F15FA">
        <w:rPr>
          <w:rFonts w:ascii="Arial" w:hAnsi="Arial" w:cs="Arial"/>
          <w:b/>
          <w:bCs/>
        </w:rPr>
        <w:t xml:space="preserve">Maestría en </w:t>
      </w:r>
      <w:r>
        <w:rPr>
          <w:rFonts w:ascii="Arial" w:hAnsi="Arial" w:cs="Arial"/>
          <w:b/>
          <w:bCs/>
        </w:rPr>
        <w:t>A</w:t>
      </w:r>
      <w:r w:rsidRPr="005F15FA">
        <w:rPr>
          <w:rFonts w:ascii="Arial" w:hAnsi="Arial" w:cs="Arial"/>
          <w:b/>
          <w:bCs/>
        </w:rPr>
        <w:t>dministración de la</w:t>
      </w:r>
      <w:r w:rsidRPr="005F15FA">
        <w:rPr>
          <w:rFonts w:ascii="Arial" w:hAnsi="Arial" w:cs="Arial"/>
        </w:rPr>
        <w:t xml:space="preserve"> </w:t>
      </w:r>
      <w:r w:rsidRPr="003C5711">
        <w:rPr>
          <w:rFonts w:ascii="Arial" w:hAnsi="Arial" w:cs="Arial"/>
          <w:b/>
        </w:rPr>
        <w:t>C</w:t>
      </w:r>
      <w:r w:rsidRPr="005F15FA">
        <w:rPr>
          <w:rFonts w:ascii="Arial" w:hAnsi="Arial" w:cs="Arial"/>
          <w:b/>
          <w:bCs/>
        </w:rPr>
        <w:t>onstrucción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3C5711">
        <w:rPr>
          <w:rFonts w:ascii="Azo Sans" w:hAnsi="Azo Sans" w:cs="Arial"/>
          <w:bCs/>
        </w:rPr>
        <w:t xml:space="preserve"> Subdirector de Obras Públicas.</w:t>
      </w:r>
    </w:p>
    <w:p w:rsidR="003C5711" w:rsidRDefault="003C5711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3C5711">
        <w:rPr>
          <w:rFonts w:ascii="Azo Sans" w:hAnsi="Azo Sans" w:cs="Arial"/>
          <w:bCs/>
        </w:rPr>
        <w:t>1 de octubre de 2012 a 15 de octubre 2015</w:t>
      </w:r>
      <w:r w:rsidR="003D4C9C">
        <w:rPr>
          <w:rFonts w:ascii="Azo Sans" w:hAnsi="Azo Sans" w:cs="Arial"/>
          <w:bCs/>
        </w:rPr>
        <w:t>.</w:t>
      </w:r>
    </w:p>
    <w:p w:rsidR="003D4C9C" w:rsidRDefault="003D4C9C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3C5711">
        <w:rPr>
          <w:rFonts w:ascii="Azo Sans" w:hAnsi="Azo Sans" w:cs="Arial"/>
          <w:b/>
        </w:rPr>
        <w:t xml:space="preserve"> H. Ayuntamiento de Campeche.</w:t>
      </w:r>
    </w:p>
    <w:p w:rsidR="003C5711" w:rsidRDefault="003C5711" w:rsidP="003065F7">
      <w:pPr>
        <w:spacing w:after="0" w:line="240" w:lineRule="auto"/>
        <w:ind w:left="-284"/>
        <w:rPr>
          <w:rFonts w:ascii="Azo Sans" w:hAnsi="Azo Sans" w:cs="Arial"/>
          <w:b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3C5711">
        <w:rPr>
          <w:rFonts w:ascii="Azo Sans" w:hAnsi="Azo Sans" w:cs="Arial"/>
          <w:b/>
          <w:bCs/>
        </w:rPr>
        <w:t>Obra civil, carretera.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D4C9C" w:rsidRDefault="003D4C9C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D4C9C" w:rsidRDefault="003D4C9C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D4C9C" w:rsidRDefault="003D4C9C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3C5711">
        <w:rPr>
          <w:rFonts w:ascii="Azo Sans" w:hAnsi="Azo Sans" w:cs="Arial"/>
          <w:bCs/>
        </w:rPr>
        <w:t xml:space="preserve"> Subdirector de Construcción.</w:t>
      </w: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3C5711">
        <w:rPr>
          <w:rFonts w:ascii="Arial" w:hAnsi="Arial" w:cs="Arial"/>
        </w:rPr>
        <w:t>D</w:t>
      </w:r>
      <w:r w:rsidR="003C5711" w:rsidRPr="005F15FA">
        <w:rPr>
          <w:rFonts w:ascii="Arial" w:hAnsi="Arial" w:cs="Arial"/>
        </w:rPr>
        <w:t>el 16 de marzo de 2011 al 30 de septiembre de 2012</w:t>
      </w:r>
      <w:r w:rsidR="003C5711">
        <w:rPr>
          <w:rFonts w:ascii="Arial" w:hAnsi="Arial" w:cs="Arial"/>
        </w:rPr>
        <w:t>.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3D4C9C" w:rsidRDefault="003D4C9C" w:rsidP="003D4C9C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>
        <w:rPr>
          <w:rFonts w:ascii="Azo Sans" w:hAnsi="Azo Sans" w:cs="Arial"/>
          <w:b/>
        </w:rPr>
        <w:t xml:space="preserve"> Comisión Estatal de Desarrollo de Suelo y Vivienda (CODESVI).</w:t>
      </w:r>
    </w:p>
    <w:p w:rsidR="003D4C9C" w:rsidRDefault="003D4C9C" w:rsidP="003D4C9C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D4C9C" w:rsidRDefault="003D4C9C" w:rsidP="003D4C9C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Obra Civil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3C5711">
        <w:rPr>
          <w:rFonts w:ascii="Azo Sans" w:hAnsi="Azo Sans" w:cs="Arial"/>
          <w:bCs/>
        </w:rPr>
        <w:t xml:space="preserve"> Coordinador operativo.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rial" w:hAnsi="Arial" w:cs="Arial"/>
        </w:rPr>
      </w:pPr>
      <w:r>
        <w:rPr>
          <w:rFonts w:ascii="Azo Sans" w:hAnsi="Azo Sans" w:cs="Arial"/>
          <w:b/>
          <w:bCs/>
        </w:rPr>
        <w:t>Periodo:</w:t>
      </w:r>
      <w:r w:rsidR="003C5711" w:rsidRPr="003C5711">
        <w:rPr>
          <w:rFonts w:ascii="Arial" w:hAnsi="Arial" w:cs="Arial"/>
        </w:rPr>
        <w:t xml:space="preserve"> </w:t>
      </w:r>
      <w:r w:rsidR="003C5711">
        <w:rPr>
          <w:rFonts w:ascii="Arial" w:hAnsi="Arial" w:cs="Arial"/>
        </w:rPr>
        <w:t>D</w:t>
      </w:r>
      <w:r w:rsidR="003C5711" w:rsidRPr="005F15FA">
        <w:rPr>
          <w:rFonts w:ascii="Arial" w:hAnsi="Arial" w:cs="Arial"/>
        </w:rPr>
        <w:t>el 1 de junio de 2010 al 15 de marzo de 2011</w:t>
      </w:r>
      <w:r w:rsidR="003C5711">
        <w:rPr>
          <w:rFonts w:ascii="Arial" w:hAnsi="Arial" w:cs="Arial"/>
        </w:rPr>
        <w:t>.</w:t>
      </w:r>
    </w:p>
    <w:p w:rsidR="003C5711" w:rsidRDefault="003C5711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D4C9C" w:rsidRDefault="003D4C9C" w:rsidP="003D4C9C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>
        <w:rPr>
          <w:rFonts w:ascii="Azo Sans" w:hAnsi="Azo Sans" w:cs="Arial"/>
          <w:b/>
        </w:rPr>
        <w:t xml:space="preserve"> Instituto de Vivienda del Estado de Campeche (INVICAM)</w:t>
      </w:r>
    </w:p>
    <w:p w:rsidR="003D4C9C" w:rsidRDefault="003D4C9C" w:rsidP="003D4C9C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D4C9C" w:rsidRDefault="003D4C9C" w:rsidP="003D4C9C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Obra Civil</w:t>
      </w: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7709CB">
      <w:type w:val="continuous"/>
      <w:pgSz w:w="12242" w:h="15842" w:code="1"/>
      <w:pgMar w:top="716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1AE" w:rsidRDefault="004661AE" w:rsidP="00BA2545">
      <w:pPr>
        <w:spacing w:after="0" w:line="240" w:lineRule="auto"/>
      </w:pPr>
      <w:r>
        <w:separator/>
      </w:r>
    </w:p>
  </w:endnote>
  <w:endnote w:type="continuationSeparator" w:id="0">
    <w:p w:rsidR="004661AE" w:rsidRDefault="004661AE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zo Sans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 wp14:anchorId="2B6F8D0A" wp14:editId="71827BEA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1AE" w:rsidRDefault="004661AE" w:rsidP="00BA2545">
      <w:pPr>
        <w:spacing w:after="0" w:line="240" w:lineRule="auto"/>
      </w:pPr>
      <w:r>
        <w:separator/>
      </w:r>
    </w:p>
  </w:footnote>
  <w:footnote w:type="continuationSeparator" w:id="0">
    <w:p w:rsidR="004661AE" w:rsidRDefault="004661AE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92543" w:rsidP="00433BA5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 wp14:anchorId="57BBBCD4" wp14:editId="5847E7A2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274DE"/>
    <w:rsid w:val="00142310"/>
    <w:rsid w:val="00215D7E"/>
    <w:rsid w:val="003065F7"/>
    <w:rsid w:val="003641FE"/>
    <w:rsid w:val="00381C9C"/>
    <w:rsid w:val="003B5D87"/>
    <w:rsid w:val="003C5711"/>
    <w:rsid w:val="003D4C9C"/>
    <w:rsid w:val="00433BA5"/>
    <w:rsid w:val="00460D3C"/>
    <w:rsid w:val="004661AE"/>
    <w:rsid w:val="00492079"/>
    <w:rsid w:val="004C4537"/>
    <w:rsid w:val="004E7110"/>
    <w:rsid w:val="005522B2"/>
    <w:rsid w:val="00561F32"/>
    <w:rsid w:val="00592543"/>
    <w:rsid w:val="005B1DD3"/>
    <w:rsid w:val="006024B9"/>
    <w:rsid w:val="007227E9"/>
    <w:rsid w:val="0074676E"/>
    <w:rsid w:val="007709CB"/>
    <w:rsid w:val="00782167"/>
    <w:rsid w:val="008517A3"/>
    <w:rsid w:val="009253ED"/>
    <w:rsid w:val="0099070D"/>
    <w:rsid w:val="009B6C87"/>
    <w:rsid w:val="00A27FBB"/>
    <w:rsid w:val="00AA2B0C"/>
    <w:rsid w:val="00B3212B"/>
    <w:rsid w:val="00BA2545"/>
    <w:rsid w:val="00BA570D"/>
    <w:rsid w:val="00BC11FB"/>
    <w:rsid w:val="00C04E14"/>
    <w:rsid w:val="00CA3A45"/>
    <w:rsid w:val="00D34D7C"/>
    <w:rsid w:val="00E163C3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AB414FD-D435-4B7B-A9D3-D3D1B45AF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PVillamonte</dc:creator>
  <cp:lastModifiedBy>TI-Edgar</cp:lastModifiedBy>
  <cp:revision>2</cp:revision>
  <cp:lastPrinted>2016-10-12T14:55:00Z</cp:lastPrinted>
  <dcterms:created xsi:type="dcterms:W3CDTF">2017-05-02T15:30:00Z</dcterms:created>
  <dcterms:modified xsi:type="dcterms:W3CDTF">2017-05-02T15:30:00Z</dcterms:modified>
</cp:coreProperties>
</file>