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08793E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5585828</wp:posOffset>
            </wp:positionH>
            <wp:positionV relativeFrom="paragraph">
              <wp:posOffset>-472497</wp:posOffset>
            </wp:positionV>
            <wp:extent cx="892997" cy="1076736"/>
            <wp:effectExtent l="0" t="0" r="2540" b="9525"/>
            <wp:wrapNone/>
            <wp:docPr id="1" name="Imagen 1" descr="C:\Users\TI-Edgar\Dropbox\Carpeta del equipo CODESVI TI\fotos para cotaipec\william ivan cosgalla ch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william ivan cosgalla cha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97" t="4687" r="31162" b="28138"/>
                    <a:stretch/>
                  </pic:blipFill>
                  <pic:spPr bwMode="auto">
                    <a:xfrm>
                      <a:off x="0" y="0"/>
                      <a:ext cx="893606" cy="107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09C">
        <w:rPr>
          <w:rFonts w:ascii="Azo Sans" w:hAnsi="Azo Sans" w:cs="Arial"/>
          <w:b/>
          <w:sz w:val="30"/>
        </w:rPr>
        <w:t>WILLIAM IVAN COSGALLA CHAN</w:t>
      </w:r>
      <w:r w:rsidR="008517A3">
        <w:rPr>
          <w:rFonts w:ascii="Azo Sans" w:hAnsi="Azo Sans" w:cs="Arial"/>
          <w:b/>
          <w:sz w:val="30"/>
        </w:rPr>
        <w:t>.</w:t>
      </w:r>
    </w:p>
    <w:p w:rsidR="0074676E" w:rsidRDefault="00DC009C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</w:t>
      </w:r>
    </w:p>
    <w:p w:rsidR="0074676E" w:rsidRDefault="00DC009C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Recursos Federales (CODESVI)</w:t>
      </w:r>
      <w:r w:rsidR="008517A3">
        <w:rPr>
          <w:rFonts w:ascii="Azo Sans" w:hAnsi="Azo Sans" w:cs="Arial"/>
        </w:rPr>
        <w:t xml:space="preserve"> </w:t>
      </w:r>
      <w:r w:rsidR="0074676E">
        <w:rPr>
          <w:rFonts w:ascii="Azo Sans" w:hAnsi="Azo Sans" w:cs="Arial"/>
        </w:rPr>
        <w:t xml:space="preserve"> </w:t>
      </w:r>
    </w:p>
    <w:p w:rsidR="0074676E" w:rsidRDefault="00014147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16 de marzo de 2015</w:t>
      </w:r>
      <w:r w:rsidR="0074676E" w:rsidRPr="003D7B72">
        <w:rPr>
          <w:rFonts w:ascii="Azo Sans" w:hAnsi="Azo Sans" w:cs="Arial"/>
        </w:rPr>
        <w:t>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  <w:bookmarkStart w:id="0" w:name="_GoBack"/>
      <w:bookmarkEnd w:id="0"/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  <w:r w:rsidR="007705B2">
        <w:rPr>
          <w:rFonts w:ascii="Azo Sans" w:hAnsi="Azo Sans" w:cs="Arial"/>
          <w:b/>
        </w:rPr>
        <w:t xml:space="preserve"> Av. Resurgimiento No. 87 b Col. Prado.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7705B2">
        <w:rPr>
          <w:rFonts w:ascii="Azo Sans" w:hAnsi="Azo Sans" w:cs="Aria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DC009C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cosgalla.ivan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DC009C" w:rsidRPr="00E321E8" w:rsidRDefault="00DC009C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>
        <w:rPr>
          <w:rFonts w:ascii="Azo Sans" w:hAnsi="Azo Sans" w:cs="Arial"/>
          <w:b/>
          <w:position w:val="1"/>
        </w:rPr>
        <w:t>LICENCIADO EN SISTEMAS DE COMPUTACION ADMINISTRATIVAS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215D7E" w:rsidRDefault="00215D7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435FB2">
        <w:rPr>
          <w:rFonts w:ascii="Azo Sans" w:hAnsi="Azo Sans" w:cs="Arial"/>
          <w:bCs/>
        </w:rPr>
        <w:t xml:space="preserve"> Jefe de Departamento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435FB2">
        <w:rPr>
          <w:rFonts w:ascii="Azo Sans" w:hAnsi="Azo Sans" w:cs="Arial"/>
          <w:bCs/>
        </w:rPr>
        <w:t xml:space="preserve"> 2015- presente.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435FB2">
        <w:rPr>
          <w:rFonts w:ascii="Azo Sans" w:hAnsi="Azo Sans" w:cs="Arial"/>
          <w:b/>
        </w:rPr>
        <w:t xml:space="preserve"> Comisión Estatal de Desarrollo de Suelo y Vivienda.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</w:p>
    <w:p w:rsidR="00435FB2" w:rsidRPr="008251FF" w:rsidRDefault="00435FB2" w:rsidP="0018057E">
      <w:pPr>
        <w:numPr>
          <w:ilvl w:val="0"/>
          <w:numId w:val="5"/>
        </w:numPr>
        <w:spacing w:line="240" w:lineRule="auto"/>
        <w:ind w:left="284" w:hanging="436"/>
        <w:jc w:val="both"/>
        <w:rPr>
          <w:rStyle w:val="nfasis"/>
          <w:b/>
          <w:bCs/>
          <w:i w:val="0"/>
          <w:iCs w:val="0"/>
          <w:lang w:val="es-ES" w:eastAsia="es-ES_tradnl"/>
        </w:rPr>
      </w:pPr>
      <w:r>
        <w:rPr>
          <w:rStyle w:val="nfasis"/>
          <w:b/>
          <w:bCs/>
          <w:lang w:val="es-ES"/>
        </w:rPr>
        <w:t>A cargo de los Programas de la Comisión Nacional de Vivienda (CONAVI) y del Fideicomiso Fondo Nacional de Habitaciones Populares (FONHAPO), en la operación de los subsidios para la vivienda que maneja la Institución de Vivienda, seguimientos de los Programas, y elaboración de los reportes</w:t>
      </w:r>
      <w:r w:rsidR="0018057E">
        <w:rPr>
          <w:rStyle w:val="nfasis"/>
          <w:b/>
          <w:bCs/>
          <w:lang w:val="es-ES"/>
        </w:rPr>
        <w:t xml:space="preserve"> a los programas antes mencionados.</w:t>
      </w:r>
    </w:p>
    <w:p w:rsidR="00435FB2" w:rsidRDefault="00435FB2" w:rsidP="003065F7">
      <w:pPr>
        <w:spacing w:after="0" w:line="240" w:lineRule="auto"/>
        <w:ind w:left="-284"/>
        <w:rPr>
          <w:rFonts w:ascii="Azo Sans" w:hAnsi="Azo Sans" w:cs="Arial"/>
          <w:b/>
          <w:bCs/>
          <w:lang w:val="es-ES"/>
        </w:rPr>
      </w:pPr>
    </w:p>
    <w:p w:rsidR="00862502" w:rsidRDefault="00862502" w:rsidP="003065F7">
      <w:pPr>
        <w:spacing w:after="0" w:line="240" w:lineRule="auto"/>
        <w:ind w:left="-284"/>
        <w:rPr>
          <w:rFonts w:ascii="Azo Sans" w:hAnsi="Azo Sans" w:cs="Arial"/>
          <w:b/>
          <w:bCs/>
          <w:lang w:val="es-ES"/>
        </w:rPr>
      </w:pPr>
    </w:p>
    <w:p w:rsidR="00862502" w:rsidRPr="00435FB2" w:rsidRDefault="00862502" w:rsidP="003065F7">
      <w:pPr>
        <w:spacing w:after="0" w:line="240" w:lineRule="auto"/>
        <w:ind w:left="-284"/>
        <w:rPr>
          <w:rFonts w:ascii="Azo Sans" w:hAnsi="Azo Sans" w:cs="Arial"/>
          <w:b/>
          <w:bCs/>
          <w:lang w:val="es-ES"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435FB2">
        <w:rPr>
          <w:rFonts w:ascii="Azo Sans" w:hAnsi="Azo Sans" w:cs="Arial"/>
          <w:bCs/>
        </w:rPr>
        <w:t xml:space="preserve"> Analista Especializado.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6637E4">
        <w:rPr>
          <w:rFonts w:ascii="Azo Sans" w:hAnsi="Azo Sans" w:cs="Arial"/>
        </w:rPr>
        <w:t>01-06-2014/15-03-</w:t>
      </w:r>
      <w:r w:rsidR="0018057E">
        <w:rPr>
          <w:rFonts w:ascii="Azo Sans" w:hAnsi="Azo Sans" w:cs="Arial"/>
        </w:rPr>
        <w:t>2015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18057E">
        <w:rPr>
          <w:rFonts w:ascii="Azo Sans" w:hAnsi="Azo Sans" w:cs="Arial"/>
          <w:b/>
        </w:rPr>
        <w:t xml:space="preserve"> Comisión Estatal de Desarrollo de Suelo y Vivienda.</w:t>
      </w:r>
    </w:p>
    <w:p w:rsidR="008517A3" w:rsidRDefault="008517A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18057E" w:rsidRPr="006A43D8" w:rsidRDefault="00E163C3" w:rsidP="0018057E">
      <w:pPr>
        <w:numPr>
          <w:ilvl w:val="0"/>
          <w:numId w:val="5"/>
        </w:numPr>
        <w:spacing w:line="240" w:lineRule="auto"/>
        <w:ind w:hanging="436"/>
        <w:jc w:val="both"/>
        <w:rPr>
          <w:rStyle w:val="nfasis"/>
          <w:b/>
          <w:bCs/>
          <w:i w:val="0"/>
          <w:iCs w:val="0"/>
          <w:lang w:val="es-ES" w:eastAsia="es-ES_tradnl"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18057E" w:rsidRPr="0018057E">
        <w:rPr>
          <w:rStyle w:val="nfasis"/>
          <w:b/>
          <w:bCs/>
        </w:rPr>
        <w:t xml:space="preserve"> </w:t>
      </w:r>
      <w:r w:rsidR="0018057E">
        <w:rPr>
          <w:rStyle w:val="nfasis"/>
          <w:b/>
          <w:bCs/>
        </w:rPr>
        <w:t>Verificación y revisión de</w:t>
      </w:r>
      <w:r w:rsidR="0018057E" w:rsidRPr="006A43D8">
        <w:rPr>
          <w:rStyle w:val="nfasis"/>
          <w:b/>
          <w:bCs/>
        </w:rPr>
        <w:t xml:space="preserve"> los reportes mensuales y trimestrale</w:t>
      </w:r>
      <w:r w:rsidR="0018057E">
        <w:rPr>
          <w:rStyle w:val="nfasis"/>
          <w:b/>
          <w:bCs/>
        </w:rPr>
        <w:t>s físicos del Programa Vivienda Digna</w:t>
      </w:r>
      <w:r w:rsidR="0018057E" w:rsidRPr="006A43D8">
        <w:rPr>
          <w:rStyle w:val="nfasis"/>
          <w:b/>
          <w:bCs/>
        </w:rPr>
        <w:t>.</w:t>
      </w:r>
    </w:p>
    <w:p w:rsidR="0018057E" w:rsidRPr="00665663" w:rsidRDefault="0018057E" w:rsidP="0018057E">
      <w:pPr>
        <w:numPr>
          <w:ilvl w:val="0"/>
          <w:numId w:val="5"/>
        </w:numPr>
        <w:spacing w:line="240" w:lineRule="auto"/>
        <w:ind w:hanging="436"/>
        <w:jc w:val="both"/>
        <w:rPr>
          <w:rStyle w:val="nfasis"/>
          <w:b/>
          <w:bCs/>
          <w:i w:val="0"/>
          <w:iCs w:val="0"/>
          <w:lang w:val="es-ES" w:eastAsia="es-ES_tradnl"/>
        </w:rPr>
      </w:pPr>
      <w:r>
        <w:rPr>
          <w:rStyle w:val="nfasis"/>
          <w:b/>
          <w:bCs/>
          <w:lang w:val="es-ES"/>
        </w:rPr>
        <w:t>Apoyo Área de Promoción.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18057E">
        <w:rPr>
          <w:rFonts w:ascii="Azo Sans" w:hAnsi="Azo Sans" w:cs="Arial"/>
          <w:bCs/>
        </w:rPr>
        <w:t xml:space="preserve"> Enlace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18057E">
        <w:rPr>
          <w:rFonts w:ascii="Azo Sans" w:hAnsi="Azo Sans" w:cs="Arial"/>
          <w:b/>
          <w:bCs/>
        </w:rPr>
        <w:t xml:space="preserve"> 01-01-2013/31-12-2013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18057E">
        <w:rPr>
          <w:rFonts w:ascii="Azo Sans" w:hAnsi="Azo Sans" w:cs="Arial"/>
          <w:b/>
          <w:bCs/>
        </w:rPr>
        <w:t xml:space="preserve"> Secretaria de Desarrollo Agrario, Territorial y Urbano.</w:t>
      </w: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18057E">
        <w:rPr>
          <w:rFonts w:ascii="Azo Sans" w:hAnsi="Azo Sans" w:cs="Arial"/>
          <w:b/>
          <w:bCs/>
        </w:rPr>
        <w:t xml:space="preserve"> </w:t>
      </w:r>
    </w:p>
    <w:p w:rsidR="0018057E" w:rsidRPr="006A43D8" w:rsidRDefault="0018057E" w:rsidP="00862502">
      <w:pPr>
        <w:framePr w:hSpace="141" w:wrap="around" w:vAnchor="page" w:hAnchor="page" w:x="6389" w:y="9127"/>
        <w:numPr>
          <w:ilvl w:val="0"/>
          <w:numId w:val="5"/>
        </w:numPr>
        <w:spacing w:line="240" w:lineRule="auto"/>
        <w:ind w:hanging="436"/>
        <w:jc w:val="both"/>
        <w:rPr>
          <w:rStyle w:val="nfasis"/>
          <w:b/>
          <w:bCs/>
          <w:i w:val="0"/>
          <w:iCs w:val="0"/>
          <w:lang w:val="es-ES" w:eastAsia="es-ES_tradnl"/>
        </w:rPr>
      </w:pPr>
      <w:r>
        <w:rPr>
          <w:rStyle w:val="nfasis"/>
          <w:b/>
          <w:bCs/>
        </w:rPr>
        <w:t>Verificación y revisión de</w:t>
      </w:r>
      <w:r w:rsidRPr="006A43D8">
        <w:rPr>
          <w:rStyle w:val="nfasis"/>
          <w:b/>
          <w:bCs/>
        </w:rPr>
        <w:t xml:space="preserve"> los reportes mensuales y trimestrales físicos del Programa con los municipios del estado de Campeche.</w:t>
      </w:r>
    </w:p>
    <w:p w:rsidR="0018057E" w:rsidRPr="00237F1E" w:rsidRDefault="0018057E" w:rsidP="00862502">
      <w:pPr>
        <w:framePr w:hSpace="141" w:wrap="around" w:vAnchor="page" w:hAnchor="page" w:x="6389" w:y="9127"/>
        <w:numPr>
          <w:ilvl w:val="0"/>
          <w:numId w:val="5"/>
        </w:numPr>
        <w:spacing w:line="240" w:lineRule="auto"/>
        <w:ind w:hanging="436"/>
        <w:jc w:val="both"/>
        <w:rPr>
          <w:rStyle w:val="nfasis"/>
          <w:b/>
          <w:bCs/>
          <w:i w:val="0"/>
          <w:iCs w:val="0"/>
          <w:lang w:val="es-ES" w:eastAsia="es-ES_tradnl"/>
        </w:rPr>
      </w:pPr>
      <w:r>
        <w:rPr>
          <w:rStyle w:val="nfasis"/>
          <w:b/>
          <w:bCs/>
          <w:lang w:val="es-ES"/>
        </w:rPr>
        <w:t>Coordinar el Área de Supervisión.</w:t>
      </w:r>
    </w:p>
    <w:p w:rsidR="0018057E" w:rsidRPr="00237F1E" w:rsidRDefault="0018057E" w:rsidP="00862502">
      <w:pPr>
        <w:framePr w:hSpace="141" w:wrap="around" w:vAnchor="page" w:hAnchor="page" w:x="6389" w:y="9127"/>
        <w:numPr>
          <w:ilvl w:val="0"/>
          <w:numId w:val="5"/>
        </w:numPr>
        <w:spacing w:line="240" w:lineRule="auto"/>
        <w:ind w:hanging="436"/>
        <w:jc w:val="both"/>
        <w:rPr>
          <w:rStyle w:val="nfasis"/>
          <w:b/>
          <w:bCs/>
          <w:i w:val="0"/>
          <w:iCs w:val="0"/>
          <w:lang w:val="es-ES" w:eastAsia="es-ES_tradnl"/>
        </w:rPr>
      </w:pPr>
      <w:r>
        <w:rPr>
          <w:rStyle w:val="nfasis"/>
          <w:b/>
          <w:bCs/>
          <w:lang w:val="es-ES"/>
        </w:rPr>
        <w:t>Apoyo al área financiero en el seguimiento de las partidas asignas a los programas de vivienda.</w:t>
      </w:r>
    </w:p>
    <w:p w:rsidR="0018057E" w:rsidRPr="00ED1B35" w:rsidRDefault="0018057E" w:rsidP="00862502">
      <w:pPr>
        <w:framePr w:hSpace="141" w:wrap="around" w:vAnchor="page" w:hAnchor="page" w:x="6389" w:y="9127"/>
        <w:numPr>
          <w:ilvl w:val="0"/>
          <w:numId w:val="5"/>
        </w:numPr>
        <w:spacing w:line="240" w:lineRule="auto"/>
        <w:ind w:hanging="436"/>
        <w:jc w:val="both"/>
        <w:rPr>
          <w:rStyle w:val="nfasis"/>
          <w:b/>
          <w:bCs/>
          <w:i w:val="0"/>
          <w:iCs w:val="0"/>
          <w:lang w:val="es-ES" w:eastAsia="es-ES_tradnl"/>
        </w:rPr>
      </w:pPr>
      <w:r>
        <w:rPr>
          <w:rStyle w:val="nfasis"/>
          <w:b/>
          <w:bCs/>
          <w:lang w:val="es-ES"/>
        </w:rPr>
        <w:t>Verificación de las contralorías sociales.</w:t>
      </w:r>
    </w:p>
    <w:p w:rsidR="0074676E" w:rsidRDefault="0074676E" w:rsidP="00862502">
      <w:pPr>
        <w:spacing w:after="0" w:line="240" w:lineRule="auto"/>
        <w:rPr>
          <w:rFonts w:ascii="Azo Sans" w:hAnsi="Azo Sans" w:cs="Arial"/>
        </w:rPr>
      </w:pPr>
    </w:p>
    <w:sectPr w:rsidR="0074676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690" w:rsidRDefault="00987690" w:rsidP="00BA2545">
      <w:pPr>
        <w:spacing w:after="0" w:line="240" w:lineRule="auto"/>
      </w:pPr>
      <w:r>
        <w:separator/>
      </w:r>
    </w:p>
  </w:endnote>
  <w:endnote w:type="continuationSeparator" w:id="0">
    <w:p w:rsidR="00987690" w:rsidRDefault="00987690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690" w:rsidRDefault="00987690" w:rsidP="00BA2545">
      <w:pPr>
        <w:spacing w:after="0" w:line="240" w:lineRule="auto"/>
      </w:pPr>
      <w:r>
        <w:separator/>
      </w:r>
    </w:p>
  </w:footnote>
  <w:footnote w:type="continuationSeparator" w:id="0">
    <w:p w:rsidR="00987690" w:rsidRDefault="00987690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r>
                            <w:t>foto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r>
                      <w:t>foto</w:t>
                    </w: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6D511B16"/>
    <w:multiLevelType w:val="hybridMultilevel"/>
    <w:tmpl w:val="7BC830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0122ED"/>
    <w:rsid w:val="00014147"/>
    <w:rsid w:val="0008793E"/>
    <w:rsid w:val="000D4C4A"/>
    <w:rsid w:val="001274DE"/>
    <w:rsid w:val="00142310"/>
    <w:rsid w:val="0018057E"/>
    <w:rsid w:val="00215D7E"/>
    <w:rsid w:val="003065F7"/>
    <w:rsid w:val="003641FE"/>
    <w:rsid w:val="003B5D87"/>
    <w:rsid w:val="00434784"/>
    <w:rsid w:val="00435FB2"/>
    <w:rsid w:val="00460D3C"/>
    <w:rsid w:val="00492079"/>
    <w:rsid w:val="004C4537"/>
    <w:rsid w:val="004E7110"/>
    <w:rsid w:val="005522B2"/>
    <w:rsid w:val="00592543"/>
    <w:rsid w:val="005B1DD3"/>
    <w:rsid w:val="006024B9"/>
    <w:rsid w:val="006637E4"/>
    <w:rsid w:val="0074676E"/>
    <w:rsid w:val="007705B2"/>
    <w:rsid w:val="00782167"/>
    <w:rsid w:val="008517A3"/>
    <w:rsid w:val="00862502"/>
    <w:rsid w:val="008D0C3F"/>
    <w:rsid w:val="009253ED"/>
    <w:rsid w:val="00987690"/>
    <w:rsid w:val="0099070D"/>
    <w:rsid w:val="009B6C87"/>
    <w:rsid w:val="00A27FBB"/>
    <w:rsid w:val="00AA2B0C"/>
    <w:rsid w:val="00B3212B"/>
    <w:rsid w:val="00BA2545"/>
    <w:rsid w:val="00BA570D"/>
    <w:rsid w:val="00BC11FB"/>
    <w:rsid w:val="00D34D7C"/>
    <w:rsid w:val="00D819D7"/>
    <w:rsid w:val="00DC009C"/>
    <w:rsid w:val="00E163C3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CF50F5-3867-4025-8200-2409B61E1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  <w:style w:type="character" w:styleId="nfasis">
    <w:name w:val="Emphasis"/>
    <w:qFormat/>
    <w:rsid w:val="00435F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2017-05-02T15:11:00Z</dcterms:created>
  <dcterms:modified xsi:type="dcterms:W3CDTF">2017-05-02T15:11:00Z</dcterms:modified>
</cp:coreProperties>
</file>